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F45" w:rsidRDefault="00905F45" w:rsidP="00905F45">
      <w:pPr>
        <w:rPr>
          <w:rFonts w:ascii="Calibri" w:hAnsi="Calibri"/>
          <w:sz w:val="20"/>
          <w:szCs w:val="20"/>
        </w:rPr>
      </w:pPr>
    </w:p>
    <w:p w:rsidR="00905F45" w:rsidRDefault="00905F45" w:rsidP="00905F45">
      <w:pPr>
        <w:rPr>
          <w:rFonts w:ascii="Calibri" w:hAnsi="Calibri"/>
          <w:sz w:val="20"/>
          <w:szCs w:val="20"/>
        </w:rPr>
      </w:pPr>
      <w:r>
        <w:rPr>
          <w:rFonts w:ascii="Hypatia Sans Pro" w:hAnsi="Hypatia Sans Pro"/>
          <w:noProof/>
        </w:rPr>
      </w:r>
      <w:r w:rsidRPr="00155172">
        <w:rPr>
          <w:rFonts w:ascii="Hypatia Sans Pro" w:hAnsi="Hypatia Sans Pro"/>
        </w:rPr>
        <w:pict>
          <v:shapetype id="_x0000_t202" coordsize="21600,21600" o:spt="202" path="m,l,21600r21600,l21600,xe">
            <v:stroke joinstyle="miter"/>
            <v:path gradientshapeok="t" o:connecttype="rect"/>
          </v:shapetype>
          <v:shape id="_x0000_s1026" type="#_x0000_t202" style="width:293pt;height:40.85pt;mso-position-horizontal-relative:char;mso-position-vertical-relative:line" filled="f" strokeweight="3pt">
            <v:stroke linestyle="thinThin"/>
            <v:textbox style="mso-next-textbox:#_x0000_s1026;mso-fit-shape-to-text:t" inset=",7.2pt,,7.2pt">
              <w:txbxContent>
                <w:p w:rsidR="00905F45" w:rsidRPr="006B2DF7" w:rsidRDefault="00905F45" w:rsidP="00905F45">
                  <w:pPr>
                    <w:rPr>
                      <w:rFonts w:ascii="Cambria" w:hAnsi="Cambria"/>
                      <w:b/>
                      <w:sz w:val="20"/>
                      <w:szCs w:val="20"/>
                    </w:rPr>
                  </w:pPr>
                  <w:r w:rsidRPr="006B2DF7">
                    <w:rPr>
                      <w:rFonts w:ascii="Cambria" w:hAnsi="Cambria"/>
                      <w:b/>
                      <w:sz w:val="20"/>
                      <w:szCs w:val="20"/>
                    </w:rPr>
                    <w:t>IFPM Employee Agreement (For Employees Currently Occupying IFPM Positions)</w:t>
                  </w:r>
                </w:p>
              </w:txbxContent>
            </v:textbox>
            <w10:anchorlock/>
          </v:shape>
        </w:pict>
      </w:r>
    </w:p>
    <w:p w:rsidR="00905F45" w:rsidRDefault="00905F45" w:rsidP="00905F45">
      <w:pPr>
        <w:rPr>
          <w:rFonts w:ascii="Calibri" w:hAnsi="Calibri"/>
          <w:sz w:val="20"/>
          <w:szCs w:val="20"/>
        </w:rPr>
      </w:pPr>
    </w:p>
    <w:p w:rsidR="00905F45" w:rsidRPr="006B2DF7" w:rsidRDefault="00905F45" w:rsidP="00905F45">
      <w:pPr>
        <w:rPr>
          <w:rFonts w:ascii="Calibri" w:hAnsi="Calibri"/>
          <w:sz w:val="20"/>
          <w:szCs w:val="20"/>
          <w:u w:val="single"/>
        </w:rPr>
      </w:pPr>
      <w:r w:rsidRPr="006B2DF7">
        <w:rPr>
          <w:rFonts w:ascii="Calibri" w:hAnsi="Calibri"/>
          <w:sz w:val="20"/>
          <w:szCs w:val="20"/>
        </w:rPr>
        <w:t xml:space="preserve">This is an agreement between U.S. Department of </w:t>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rPr>
        <w:t xml:space="preserve"> , (Agency) and Employee </w:t>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rPr>
        <w:t xml:space="preserve"> .</w:t>
      </w:r>
    </w:p>
    <w:p w:rsidR="00905F45" w:rsidRPr="006B2DF7" w:rsidRDefault="00905F45" w:rsidP="00905F45">
      <w:pPr>
        <w:rPr>
          <w:rFonts w:ascii="Calibri" w:hAnsi="Calibri"/>
          <w:sz w:val="20"/>
          <w:szCs w:val="20"/>
        </w:rPr>
      </w:pPr>
    </w:p>
    <w:p w:rsidR="00905F45" w:rsidRPr="006B2DF7" w:rsidRDefault="00905F45" w:rsidP="00905F45">
      <w:pPr>
        <w:rPr>
          <w:rFonts w:ascii="Calibri" w:hAnsi="Calibri"/>
          <w:sz w:val="20"/>
          <w:szCs w:val="20"/>
          <w:u w:val="single"/>
        </w:rPr>
      </w:pPr>
      <w:r w:rsidRPr="006B2DF7">
        <w:rPr>
          <w:rFonts w:ascii="Calibri" w:hAnsi="Calibri"/>
          <w:sz w:val="20"/>
          <w:szCs w:val="20"/>
        </w:rPr>
        <w:t xml:space="preserve">Name: </w:t>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p>
    <w:p w:rsidR="00905F45" w:rsidRPr="006B2DF7" w:rsidRDefault="00905F45" w:rsidP="00905F45">
      <w:pPr>
        <w:rPr>
          <w:rFonts w:ascii="Calibri" w:hAnsi="Calibri"/>
          <w:sz w:val="20"/>
          <w:szCs w:val="20"/>
        </w:rPr>
      </w:pPr>
      <w:r w:rsidRPr="006B2DF7">
        <w:rPr>
          <w:rFonts w:ascii="Calibri" w:hAnsi="Calibri"/>
          <w:sz w:val="20"/>
          <w:szCs w:val="20"/>
        </w:rPr>
        <w:tab/>
      </w:r>
    </w:p>
    <w:p w:rsidR="00905F45" w:rsidRPr="006B2DF7" w:rsidRDefault="00905F45" w:rsidP="00905F45">
      <w:pPr>
        <w:rPr>
          <w:rFonts w:ascii="Calibri" w:hAnsi="Calibri"/>
          <w:sz w:val="20"/>
          <w:szCs w:val="20"/>
          <w:u w:val="single"/>
        </w:rPr>
      </w:pPr>
      <w:r w:rsidRPr="006B2DF7">
        <w:rPr>
          <w:rFonts w:ascii="Calibri" w:hAnsi="Calibri"/>
          <w:sz w:val="20"/>
          <w:szCs w:val="20"/>
        </w:rPr>
        <w:t xml:space="preserve">Current Position Title, Series, Grade:  </w:t>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p>
    <w:p w:rsidR="00905F45" w:rsidRPr="006B2DF7" w:rsidRDefault="00905F45" w:rsidP="00905F45">
      <w:pPr>
        <w:rPr>
          <w:rFonts w:ascii="Calibri" w:hAnsi="Calibri"/>
          <w:sz w:val="20"/>
          <w:szCs w:val="20"/>
        </w:rPr>
      </w:pPr>
    </w:p>
    <w:p w:rsidR="00905F45" w:rsidRPr="006B2DF7" w:rsidRDefault="00905F45" w:rsidP="00905F45">
      <w:pPr>
        <w:rPr>
          <w:rFonts w:ascii="Calibri" w:hAnsi="Calibri"/>
          <w:sz w:val="20"/>
          <w:szCs w:val="20"/>
        </w:rPr>
      </w:pPr>
      <w:r w:rsidRPr="006B2DF7">
        <w:rPr>
          <w:rFonts w:ascii="Calibri" w:hAnsi="Calibri"/>
          <w:sz w:val="20"/>
          <w:szCs w:val="20"/>
        </w:rPr>
        <w:t xml:space="preserve">This agreement provides a basis of mutual understanding between the above parties in matters relating to the attainment of (check all that </w:t>
      </w:r>
      <w:proofErr w:type="gramStart"/>
      <w:r w:rsidRPr="006B2DF7">
        <w:rPr>
          <w:rFonts w:ascii="Calibri" w:hAnsi="Calibri"/>
          <w:sz w:val="20"/>
          <w:szCs w:val="20"/>
        </w:rPr>
        <w:t>apply</w:t>
      </w:r>
      <w:proofErr w:type="gramEnd"/>
      <w:r w:rsidRPr="006B2DF7">
        <w:rPr>
          <w:rFonts w:ascii="Calibri" w:hAnsi="Calibri"/>
          <w:sz w:val="20"/>
          <w:szCs w:val="20"/>
        </w:rPr>
        <w:t>):</w:t>
      </w:r>
    </w:p>
    <w:p w:rsidR="00905F45" w:rsidRPr="006B2DF7" w:rsidRDefault="00905F45" w:rsidP="00905F45">
      <w:pPr>
        <w:rPr>
          <w:rFonts w:ascii="Calibri" w:hAnsi="Calibri"/>
          <w:sz w:val="20"/>
          <w:szCs w:val="20"/>
        </w:rPr>
      </w:pPr>
    </w:p>
    <w:p w:rsidR="00905F45" w:rsidRPr="006B2DF7" w:rsidRDefault="00905F45" w:rsidP="00905F45">
      <w:pPr>
        <w:tabs>
          <w:tab w:val="left" w:pos="1080"/>
        </w:tabs>
        <w:spacing w:line="360" w:lineRule="auto"/>
        <w:ind w:left="547"/>
        <w:rPr>
          <w:rFonts w:ascii="Calibri" w:hAnsi="Calibri"/>
          <w:sz w:val="20"/>
          <w:szCs w:val="20"/>
        </w:rPr>
      </w:pPr>
      <w:r w:rsidRPr="006B2DF7">
        <w:rPr>
          <w:rFonts w:ascii="Calibri" w:hAnsi="Calibri"/>
          <w:sz w:val="20"/>
          <w:szCs w:val="20"/>
        </w:rPr>
        <w:softHyphen/>
      </w:r>
      <w:r w:rsidRPr="006B2DF7">
        <w:rPr>
          <w:rFonts w:ascii="Calibri" w:hAnsi="Calibri"/>
          <w:sz w:val="20"/>
          <w:szCs w:val="20"/>
          <w:u w:val="single"/>
        </w:rPr>
        <w:tab/>
      </w:r>
      <w:r w:rsidRPr="006B2DF7">
        <w:rPr>
          <w:rFonts w:ascii="Calibri" w:hAnsi="Calibri"/>
          <w:sz w:val="20"/>
          <w:szCs w:val="20"/>
        </w:rPr>
        <w:t xml:space="preserve"> GS-0401 Fire Management Specialist Positive Education Requirements</w:t>
      </w:r>
    </w:p>
    <w:p w:rsidR="00905F45" w:rsidRPr="006B2DF7" w:rsidRDefault="00905F45" w:rsidP="00905F45">
      <w:pPr>
        <w:tabs>
          <w:tab w:val="left" w:pos="1080"/>
        </w:tabs>
        <w:spacing w:line="360" w:lineRule="auto"/>
        <w:ind w:left="547"/>
        <w:rPr>
          <w:rFonts w:ascii="Calibri" w:hAnsi="Calibri"/>
          <w:sz w:val="20"/>
          <w:szCs w:val="20"/>
        </w:rPr>
      </w:pPr>
      <w:r w:rsidRPr="006B2DF7">
        <w:rPr>
          <w:rFonts w:ascii="Calibri" w:hAnsi="Calibri"/>
          <w:sz w:val="20"/>
          <w:szCs w:val="20"/>
          <w:u w:val="single"/>
        </w:rPr>
        <w:tab/>
      </w:r>
      <w:r w:rsidRPr="006B2DF7">
        <w:rPr>
          <w:rFonts w:ascii="Calibri" w:hAnsi="Calibri"/>
          <w:sz w:val="20"/>
          <w:szCs w:val="20"/>
        </w:rPr>
        <w:t xml:space="preserve"> Basic Requirements</w:t>
      </w:r>
    </w:p>
    <w:p w:rsidR="00905F45" w:rsidRPr="006B2DF7" w:rsidRDefault="00905F45" w:rsidP="00905F45">
      <w:pPr>
        <w:tabs>
          <w:tab w:val="left" w:pos="1080"/>
        </w:tabs>
        <w:spacing w:line="360" w:lineRule="auto"/>
        <w:ind w:left="547"/>
        <w:rPr>
          <w:rFonts w:ascii="Calibri" w:hAnsi="Calibri"/>
          <w:sz w:val="20"/>
          <w:szCs w:val="20"/>
        </w:rPr>
      </w:pPr>
      <w:r w:rsidRPr="006B2DF7">
        <w:rPr>
          <w:rFonts w:ascii="Calibri" w:hAnsi="Calibri"/>
          <w:sz w:val="20"/>
          <w:szCs w:val="20"/>
          <w:u w:val="single"/>
        </w:rPr>
        <w:tab/>
      </w:r>
      <w:r w:rsidRPr="006B2DF7">
        <w:rPr>
          <w:rFonts w:ascii="Calibri" w:hAnsi="Calibri"/>
          <w:sz w:val="20"/>
          <w:szCs w:val="20"/>
        </w:rPr>
        <w:t xml:space="preserve"> Specialized experience required for GS-0401, Fire Management Specialist</w:t>
      </w:r>
    </w:p>
    <w:p w:rsidR="00905F45" w:rsidRPr="006B2DF7" w:rsidRDefault="00905F45" w:rsidP="00905F45">
      <w:pPr>
        <w:tabs>
          <w:tab w:val="left" w:pos="1080"/>
        </w:tabs>
        <w:spacing w:line="360" w:lineRule="auto"/>
        <w:ind w:left="547"/>
        <w:rPr>
          <w:rFonts w:ascii="Calibri" w:hAnsi="Calibri"/>
          <w:sz w:val="20"/>
          <w:szCs w:val="20"/>
        </w:rPr>
      </w:pPr>
      <w:r w:rsidRPr="006B2DF7">
        <w:rPr>
          <w:rFonts w:ascii="Calibri" w:hAnsi="Calibri"/>
          <w:sz w:val="20"/>
          <w:szCs w:val="20"/>
          <w:u w:val="single"/>
        </w:rPr>
        <w:tab/>
      </w:r>
      <w:r w:rsidRPr="006B2DF7">
        <w:rPr>
          <w:rFonts w:ascii="Calibri" w:hAnsi="Calibri"/>
          <w:sz w:val="20"/>
          <w:szCs w:val="20"/>
        </w:rPr>
        <w:t xml:space="preserve"> NWCG Incident Management Qualifications</w:t>
      </w:r>
    </w:p>
    <w:p w:rsidR="00905F45" w:rsidRPr="006B2DF7" w:rsidRDefault="00905F45" w:rsidP="00905F45">
      <w:pPr>
        <w:tabs>
          <w:tab w:val="left" w:pos="1080"/>
        </w:tabs>
        <w:spacing w:line="360" w:lineRule="auto"/>
        <w:ind w:left="547"/>
        <w:rPr>
          <w:rFonts w:ascii="Calibri" w:hAnsi="Calibri"/>
          <w:sz w:val="20"/>
          <w:szCs w:val="20"/>
        </w:rPr>
      </w:pPr>
      <w:r w:rsidRPr="006B2DF7">
        <w:rPr>
          <w:rFonts w:ascii="Calibri" w:hAnsi="Calibri"/>
          <w:sz w:val="20"/>
          <w:szCs w:val="20"/>
          <w:u w:val="single"/>
        </w:rPr>
        <w:tab/>
      </w:r>
      <w:r w:rsidRPr="006B2DF7">
        <w:rPr>
          <w:rFonts w:ascii="Calibri" w:hAnsi="Calibri"/>
          <w:sz w:val="20"/>
          <w:szCs w:val="20"/>
        </w:rPr>
        <w:t xml:space="preserve"> Additional Required Training</w:t>
      </w:r>
    </w:p>
    <w:p w:rsidR="00905F45" w:rsidRPr="006B2DF7" w:rsidRDefault="00905F45" w:rsidP="00905F45">
      <w:pPr>
        <w:rPr>
          <w:rFonts w:ascii="Calibri" w:hAnsi="Calibri"/>
          <w:sz w:val="20"/>
          <w:szCs w:val="20"/>
        </w:rPr>
      </w:pPr>
    </w:p>
    <w:p w:rsidR="00905F45" w:rsidRPr="006B2DF7" w:rsidRDefault="00905F45" w:rsidP="00905F45">
      <w:pPr>
        <w:rPr>
          <w:rFonts w:ascii="Calibri" w:hAnsi="Calibri"/>
          <w:sz w:val="20"/>
          <w:szCs w:val="20"/>
        </w:rPr>
      </w:pPr>
      <w:r w:rsidRPr="006B2DF7">
        <w:rPr>
          <w:rFonts w:ascii="Calibri" w:hAnsi="Calibri"/>
          <w:sz w:val="20"/>
          <w:szCs w:val="20"/>
        </w:rPr>
        <w:t xml:space="preserve">Positive education and specialized experience requirements of the Supplemental Qualification Standard for the GS-0401 Fire Management Specialist, NWCG Incident Management Qualifications, and Additional Required Training must be met on October 1, 2010.  </w:t>
      </w:r>
    </w:p>
    <w:p w:rsidR="00905F45" w:rsidRPr="006B2DF7" w:rsidRDefault="00905F45" w:rsidP="00905F45">
      <w:pPr>
        <w:rPr>
          <w:rFonts w:ascii="Calibri" w:hAnsi="Calibri"/>
          <w:sz w:val="20"/>
          <w:szCs w:val="20"/>
        </w:rPr>
      </w:pPr>
    </w:p>
    <w:p w:rsidR="00905F45" w:rsidRPr="006B2DF7" w:rsidRDefault="00905F45" w:rsidP="00905F45">
      <w:pPr>
        <w:rPr>
          <w:rFonts w:ascii="Calibri" w:hAnsi="Calibri"/>
          <w:sz w:val="20"/>
          <w:szCs w:val="20"/>
        </w:rPr>
      </w:pPr>
      <w:r w:rsidRPr="006B2DF7">
        <w:rPr>
          <w:rFonts w:ascii="Calibri" w:hAnsi="Calibri"/>
          <w:sz w:val="20"/>
          <w:szCs w:val="20"/>
        </w:rPr>
        <w:t xml:space="preserve">If you do not meet these requirement(s) within the specified time frame you will be removed from your current position.  </w:t>
      </w:r>
    </w:p>
    <w:p w:rsidR="00905F45" w:rsidRPr="006B2DF7" w:rsidRDefault="00905F45" w:rsidP="00905F45">
      <w:pPr>
        <w:rPr>
          <w:rFonts w:ascii="Calibri" w:hAnsi="Calibri"/>
          <w:sz w:val="20"/>
          <w:szCs w:val="20"/>
        </w:rPr>
      </w:pPr>
    </w:p>
    <w:p w:rsidR="00905F45" w:rsidRPr="006B2DF7" w:rsidRDefault="00905F45" w:rsidP="00905F45">
      <w:pPr>
        <w:numPr>
          <w:ilvl w:val="0"/>
          <w:numId w:val="1"/>
        </w:numPr>
        <w:rPr>
          <w:rFonts w:ascii="Calibri" w:hAnsi="Calibri"/>
          <w:sz w:val="20"/>
          <w:szCs w:val="20"/>
        </w:rPr>
      </w:pPr>
      <w:r w:rsidRPr="006B2DF7">
        <w:rPr>
          <w:rFonts w:ascii="Calibri" w:hAnsi="Calibri"/>
          <w:sz w:val="20"/>
          <w:szCs w:val="20"/>
        </w:rPr>
        <w:t>PURPOSE OF AGREEMENT:</w:t>
      </w:r>
    </w:p>
    <w:p w:rsidR="00905F45" w:rsidRPr="006B2DF7" w:rsidRDefault="00905F45" w:rsidP="00905F45">
      <w:pPr>
        <w:rPr>
          <w:rFonts w:ascii="Calibri" w:hAnsi="Calibri"/>
          <w:sz w:val="20"/>
          <w:szCs w:val="20"/>
        </w:rPr>
      </w:pPr>
    </w:p>
    <w:p w:rsidR="00905F45" w:rsidRPr="006B2DF7" w:rsidRDefault="00905F45" w:rsidP="00905F45">
      <w:pPr>
        <w:ind w:left="360"/>
        <w:rPr>
          <w:rFonts w:ascii="Calibri" w:hAnsi="Calibri"/>
          <w:sz w:val="20"/>
          <w:szCs w:val="20"/>
        </w:rPr>
      </w:pPr>
      <w:r w:rsidRPr="006B2DF7">
        <w:rPr>
          <w:rFonts w:ascii="Calibri" w:hAnsi="Calibri"/>
          <w:sz w:val="20"/>
          <w:szCs w:val="20"/>
        </w:rPr>
        <w:t xml:space="preserve">This agreement is intended to assist in the successful completion of the </w:t>
      </w:r>
      <w:r w:rsidRPr="006B2DF7">
        <w:rPr>
          <w:rFonts w:ascii="Calibri" w:hAnsi="Calibri"/>
          <w:i/>
          <w:sz w:val="20"/>
          <w:szCs w:val="20"/>
        </w:rPr>
        <w:t>IFPM Standard</w:t>
      </w:r>
      <w:r w:rsidRPr="006B2DF7">
        <w:rPr>
          <w:rFonts w:ascii="Calibri" w:hAnsi="Calibri"/>
          <w:sz w:val="20"/>
          <w:szCs w:val="20"/>
        </w:rPr>
        <w:t xml:space="preserve"> requirements by October 1, 2010.  Failure to meet the requirements on October 1, 2010, will result in removal from your current position.   It is intended that each party will assist the other in the accomplishment of its objectives.   </w:t>
      </w:r>
    </w:p>
    <w:p w:rsidR="00905F45" w:rsidRPr="006B2DF7" w:rsidRDefault="00905F45" w:rsidP="00905F45">
      <w:pPr>
        <w:rPr>
          <w:rFonts w:ascii="Calibri" w:hAnsi="Calibri"/>
          <w:sz w:val="20"/>
          <w:szCs w:val="20"/>
        </w:rPr>
      </w:pPr>
    </w:p>
    <w:p w:rsidR="00905F45" w:rsidRPr="006B2DF7" w:rsidRDefault="00905F45" w:rsidP="00905F45">
      <w:pPr>
        <w:numPr>
          <w:ilvl w:val="0"/>
          <w:numId w:val="1"/>
        </w:numPr>
        <w:rPr>
          <w:rFonts w:ascii="Calibri" w:hAnsi="Calibri"/>
          <w:sz w:val="20"/>
          <w:szCs w:val="20"/>
        </w:rPr>
      </w:pPr>
      <w:r w:rsidRPr="006B2DF7">
        <w:rPr>
          <w:rFonts w:ascii="Calibri" w:hAnsi="Calibri"/>
          <w:sz w:val="20"/>
          <w:szCs w:val="20"/>
        </w:rPr>
        <w:t>AGENCY RESPONSIBILITIES:</w:t>
      </w:r>
    </w:p>
    <w:p w:rsidR="00905F45" w:rsidRPr="006B2DF7" w:rsidRDefault="00905F45" w:rsidP="00905F45">
      <w:pPr>
        <w:rPr>
          <w:rFonts w:ascii="Calibri" w:hAnsi="Calibri"/>
          <w:sz w:val="20"/>
          <w:szCs w:val="20"/>
        </w:rPr>
      </w:pPr>
    </w:p>
    <w:p w:rsidR="00905F45" w:rsidRPr="006B2DF7" w:rsidRDefault="00905F45" w:rsidP="00905F45">
      <w:pPr>
        <w:numPr>
          <w:ilvl w:val="0"/>
          <w:numId w:val="2"/>
        </w:numPr>
        <w:tabs>
          <w:tab w:val="clear" w:pos="720"/>
          <w:tab w:val="left" w:pos="1080"/>
        </w:tabs>
        <w:ind w:left="1080"/>
        <w:rPr>
          <w:rFonts w:ascii="Calibri" w:hAnsi="Calibri"/>
          <w:sz w:val="20"/>
          <w:szCs w:val="20"/>
        </w:rPr>
      </w:pPr>
      <w:r w:rsidRPr="006B2DF7">
        <w:rPr>
          <w:rFonts w:ascii="Calibri" w:hAnsi="Calibri"/>
          <w:sz w:val="20"/>
          <w:szCs w:val="20"/>
        </w:rPr>
        <w:t>Create an Individual Development Plan (IDP) with input from the employee.</w:t>
      </w:r>
    </w:p>
    <w:p w:rsidR="00905F45" w:rsidRPr="006B2DF7" w:rsidRDefault="00905F45" w:rsidP="00905F45">
      <w:pPr>
        <w:numPr>
          <w:ilvl w:val="0"/>
          <w:numId w:val="2"/>
        </w:numPr>
        <w:tabs>
          <w:tab w:val="clear" w:pos="720"/>
          <w:tab w:val="left" w:pos="1080"/>
        </w:tabs>
        <w:ind w:left="1080"/>
        <w:rPr>
          <w:rFonts w:ascii="Calibri" w:hAnsi="Calibri"/>
          <w:sz w:val="20"/>
          <w:szCs w:val="20"/>
        </w:rPr>
      </w:pPr>
      <w:r w:rsidRPr="006B2DF7">
        <w:rPr>
          <w:rFonts w:ascii="Calibri" w:hAnsi="Calibri"/>
          <w:sz w:val="20"/>
          <w:szCs w:val="20"/>
        </w:rPr>
        <w:t>Assist the employee in locating opportunities for education, training, and specialized experiences as identified in the IDP.</w:t>
      </w:r>
    </w:p>
    <w:p w:rsidR="00905F45" w:rsidRPr="006B2DF7" w:rsidRDefault="00905F45" w:rsidP="00905F45">
      <w:pPr>
        <w:numPr>
          <w:ilvl w:val="0"/>
          <w:numId w:val="2"/>
        </w:numPr>
        <w:tabs>
          <w:tab w:val="clear" w:pos="720"/>
          <w:tab w:val="left" w:pos="1080"/>
        </w:tabs>
        <w:ind w:left="1080"/>
        <w:rPr>
          <w:rFonts w:ascii="Calibri" w:hAnsi="Calibri"/>
          <w:sz w:val="20"/>
          <w:szCs w:val="20"/>
        </w:rPr>
      </w:pPr>
      <w:r w:rsidRPr="006B2DF7">
        <w:rPr>
          <w:rFonts w:ascii="Calibri" w:hAnsi="Calibri"/>
          <w:sz w:val="20"/>
          <w:szCs w:val="20"/>
        </w:rPr>
        <w:t>Monitor employee’s progress.</w:t>
      </w:r>
    </w:p>
    <w:p w:rsidR="00905F45" w:rsidRPr="006B2DF7" w:rsidRDefault="00905F45" w:rsidP="00905F45">
      <w:pPr>
        <w:numPr>
          <w:ilvl w:val="0"/>
          <w:numId w:val="2"/>
        </w:numPr>
        <w:tabs>
          <w:tab w:val="clear" w:pos="720"/>
          <w:tab w:val="left" w:pos="1080"/>
        </w:tabs>
        <w:ind w:left="1080"/>
        <w:rPr>
          <w:rFonts w:ascii="Calibri" w:hAnsi="Calibri"/>
          <w:sz w:val="20"/>
          <w:szCs w:val="20"/>
        </w:rPr>
      </w:pPr>
      <w:r w:rsidRPr="006B2DF7">
        <w:rPr>
          <w:rFonts w:ascii="Calibri" w:hAnsi="Calibri"/>
          <w:sz w:val="20"/>
          <w:szCs w:val="20"/>
        </w:rPr>
        <w:t>Provide opportunities for completion of NWCG Incident Management Qualifications, as applicable.</w:t>
      </w:r>
    </w:p>
    <w:p w:rsidR="00905F45" w:rsidRPr="006B2DF7" w:rsidRDefault="00905F45" w:rsidP="00905F45">
      <w:pPr>
        <w:numPr>
          <w:ilvl w:val="0"/>
          <w:numId w:val="2"/>
        </w:numPr>
        <w:tabs>
          <w:tab w:val="clear" w:pos="720"/>
          <w:tab w:val="left" w:pos="1080"/>
        </w:tabs>
        <w:ind w:left="1080"/>
        <w:rPr>
          <w:rFonts w:ascii="Calibri" w:hAnsi="Calibri"/>
          <w:sz w:val="20"/>
          <w:szCs w:val="20"/>
        </w:rPr>
      </w:pPr>
      <w:r w:rsidRPr="006B2DF7">
        <w:rPr>
          <w:rFonts w:ascii="Calibri" w:hAnsi="Calibri"/>
          <w:sz w:val="20"/>
          <w:szCs w:val="20"/>
        </w:rPr>
        <w:t>As mission needs dictate and with supervisory approval, allow the employee a flexible work schedule for education and training.</w:t>
      </w:r>
    </w:p>
    <w:p w:rsidR="00905F45" w:rsidRPr="006B2DF7" w:rsidRDefault="00905F45" w:rsidP="00905F45">
      <w:pPr>
        <w:numPr>
          <w:ilvl w:val="0"/>
          <w:numId w:val="2"/>
        </w:numPr>
        <w:tabs>
          <w:tab w:val="clear" w:pos="720"/>
          <w:tab w:val="left" w:pos="1080"/>
        </w:tabs>
        <w:ind w:left="1080"/>
        <w:rPr>
          <w:rFonts w:ascii="Calibri" w:hAnsi="Calibri"/>
          <w:sz w:val="20"/>
          <w:szCs w:val="20"/>
        </w:rPr>
      </w:pPr>
      <w:r w:rsidRPr="006B2DF7">
        <w:rPr>
          <w:rFonts w:ascii="Calibri" w:hAnsi="Calibri"/>
          <w:sz w:val="20"/>
          <w:szCs w:val="20"/>
        </w:rPr>
        <w:t>Provide funds when available to pay for education and training.</w:t>
      </w:r>
    </w:p>
    <w:p w:rsidR="00905F45" w:rsidRPr="006B2DF7" w:rsidRDefault="00905F45" w:rsidP="00905F45">
      <w:pPr>
        <w:rPr>
          <w:rFonts w:ascii="Calibri" w:hAnsi="Calibri"/>
          <w:sz w:val="20"/>
          <w:szCs w:val="20"/>
        </w:rPr>
      </w:pPr>
    </w:p>
    <w:p w:rsidR="00905F45" w:rsidRPr="006B2DF7" w:rsidRDefault="00905F45" w:rsidP="00905F45">
      <w:pPr>
        <w:numPr>
          <w:ilvl w:val="0"/>
          <w:numId w:val="1"/>
        </w:numPr>
        <w:rPr>
          <w:rFonts w:ascii="Calibri" w:hAnsi="Calibri"/>
          <w:sz w:val="20"/>
          <w:szCs w:val="20"/>
        </w:rPr>
      </w:pPr>
      <w:r w:rsidRPr="006B2DF7">
        <w:rPr>
          <w:rFonts w:ascii="Calibri" w:hAnsi="Calibri"/>
          <w:sz w:val="20"/>
          <w:szCs w:val="20"/>
        </w:rPr>
        <w:t>EMPLOYEE RESPONSIBILITIES:</w:t>
      </w:r>
    </w:p>
    <w:p w:rsidR="00905F45" w:rsidRPr="006B2DF7" w:rsidRDefault="00905F45" w:rsidP="00905F45">
      <w:pPr>
        <w:rPr>
          <w:rFonts w:ascii="Calibri" w:hAnsi="Calibri"/>
          <w:sz w:val="20"/>
          <w:szCs w:val="20"/>
        </w:rPr>
      </w:pPr>
    </w:p>
    <w:p w:rsidR="00905F45" w:rsidRPr="006B2DF7" w:rsidRDefault="00905F45" w:rsidP="00905F45">
      <w:pPr>
        <w:numPr>
          <w:ilvl w:val="0"/>
          <w:numId w:val="5"/>
        </w:numPr>
        <w:tabs>
          <w:tab w:val="clear" w:pos="720"/>
          <w:tab w:val="num" w:pos="1080"/>
        </w:tabs>
        <w:ind w:left="1080"/>
        <w:rPr>
          <w:rFonts w:ascii="Calibri" w:hAnsi="Calibri"/>
          <w:sz w:val="20"/>
          <w:szCs w:val="20"/>
        </w:rPr>
      </w:pPr>
      <w:r w:rsidRPr="006B2DF7">
        <w:rPr>
          <w:rFonts w:ascii="Calibri" w:hAnsi="Calibri"/>
          <w:sz w:val="20"/>
          <w:szCs w:val="20"/>
        </w:rPr>
        <w:t>Provide supervisor with input for your IDP.</w:t>
      </w:r>
    </w:p>
    <w:p w:rsidR="00905F45" w:rsidRPr="006B2DF7" w:rsidRDefault="00905F45" w:rsidP="00905F45">
      <w:pPr>
        <w:numPr>
          <w:ilvl w:val="0"/>
          <w:numId w:val="5"/>
        </w:numPr>
        <w:tabs>
          <w:tab w:val="clear" w:pos="720"/>
          <w:tab w:val="num" w:pos="1080"/>
        </w:tabs>
        <w:ind w:left="1080"/>
        <w:rPr>
          <w:rFonts w:ascii="Calibri" w:hAnsi="Calibri"/>
          <w:sz w:val="20"/>
          <w:szCs w:val="20"/>
        </w:rPr>
      </w:pPr>
      <w:r w:rsidRPr="006B2DF7">
        <w:rPr>
          <w:rFonts w:ascii="Calibri" w:hAnsi="Calibri"/>
          <w:sz w:val="20"/>
          <w:szCs w:val="20"/>
        </w:rPr>
        <w:t>Assist the supervisor in locating opportunities for education, specialized experience and training as identified in your IDP.</w:t>
      </w:r>
    </w:p>
    <w:p w:rsidR="00905F45" w:rsidRPr="006B2DF7" w:rsidRDefault="00905F45" w:rsidP="00905F45">
      <w:pPr>
        <w:numPr>
          <w:ilvl w:val="0"/>
          <w:numId w:val="5"/>
        </w:numPr>
        <w:tabs>
          <w:tab w:val="clear" w:pos="720"/>
          <w:tab w:val="num" w:pos="1080"/>
        </w:tabs>
        <w:ind w:left="1080"/>
        <w:rPr>
          <w:rFonts w:ascii="Calibri" w:hAnsi="Calibri"/>
          <w:sz w:val="20"/>
          <w:szCs w:val="20"/>
        </w:rPr>
      </w:pPr>
      <w:r w:rsidRPr="006B2DF7">
        <w:rPr>
          <w:rFonts w:ascii="Calibri" w:hAnsi="Calibri"/>
          <w:sz w:val="20"/>
          <w:szCs w:val="20"/>
        </w:rPr>
        <w:t>Complete education, specialized experience and training as identified in IDP.</w:t>
      </w:r>
    </w:p>
    <w:p w:rsidR="00905F45" w:rsidRPr="006B2DF7" w:rsidRDefault="00905F45" w:rsidP="00905F45">
      <w:pPr>
        <w:numPr>
          <w:ilvl w:val="0"/>
          <w:numId w:val="5"/>
        </w:numPr>
        <w:tabs>
          <w:tab w:val="clear" w:pos="720"/>
          <w:tab w:val="num" w:pos="1080"/>
        </w:tabs>
        <w:ind w:left="1080"/>
        <w:rPr>
          <w:rFonts w:ascii="Calibri" w:hAnsi="Calibri"/>
          <w:sz w:val="20"/>
          <w:szCs w:val="20"/>
        </w:rPr>
      </w:pPr>
      <w:r w:rsidRPr="006B2DF7">
        <w:rPr>
          <w:rFonts w:ascii="Calibri" w:hAnsi="Calibri"/>
          <w:sz w:val="20"/>
          <w:szCs w:val="20"/>
        </w:rPr>
        <w:t>Participate in opportunities for completion of NWCG Incident Management Qualifications, as applicable.</w:t>
      </w:r>
    </w:p>
    <w:p w:rsidR="00905F45" w:rsidRPr="006B2DF7" w:rsidRDefault="00905F45" w:rsidP="00905F45">
      <w:pPr>
        <w:numPr>
          <w:ilvl w:val="0"/>
          <w:numId w:val="5"/>
        </w:numPr>
        <w:tabs>
          <w:tab w:val="clear" w:pos="720"/>
          <w:tab w:val="num" w:pos="1080"/>
        </w:tabs>
        <w:ind w:left="1080"/>
        <w:rPr>
          <w:rFonts w:ascii="Calibri" w:hAnsi="Calibri"/>
          <w:sz w:val="20"/>
          <w:szCs w:val="20"/>
        </w:rPr>
      </w:pPr>
      <w:r w:rsidRPr="006B2DF7">
        <w:rPr>
          <w:rFonts w:ascii="Calibri" w:hAnsi="Calibri"/>
          <w:sz w:val="20"/>
          <w:szCs w:val="20"/>
        </w:rPr>
        <w:t>Keep supervisor informed of progress and any problems encountered in completing education and training.</w:t>
      </w:r>
    </w:p>
    <w:p w:rsidR="00905F45" w:rsidRPr="006B2DF7" w:rsidRDefault="00905F45" w:rsidP="00905F45">
      <w:pPr>
        <w:numPr>
          <w:ilvl w:val="0"/>
          <w:numId w:val="5"/>
        </w:numPr>
        <w:tabs>
          <w:tab w:val="clear" w:pos="720"/>
          <w:tab w:val="num" w:pos="1080"/>
        </w:tabs>
        <w:ind w:left="1080"/>
        <w:rPr>
          <w:rFonts w:ascii="Calibri" w:hAnsi="Calibri"/>
          <w:sz w:val="20"/>
          <w:szCs w:val="20"/>
        </w:rPr>
      </w:pPr>
      <w:r w:rsidRPr="006B2DF7">
        <w:rPr>
          <w:rFonts w:ascii="Calibri" w:hAnsi="Calibri"/>
          <w:sz w:val="20"/>
          <w:szCs w:val="20"/>
        </w:rPr>
        <w:t>Sign Continued Service Agreement for tuition paid by the agency, if applicable.</w:t>
      </w:r>
    </w:p>
    <w:p w:rsidR="00905F45" w:rsidRPr="006B2DF7" w:rsidRDefault="00905F45" w:rsidP="00905F45">
      <w:pPr>
        <w:rPr>
          <w:rFonts w:ascii="Calibri" w:hAnsi="Calibri"/>
          <w:sz w:val="20"/>
          <w:szCs w:val="20"/>
        </w:rPr>
      </w:pPr>
    </w:p>
    <w:p w:rsidR="00905F45" w:rsidRPr="006B2DF7" w:rsidRDefault="00905F45" w:rsidP="00905F45">
      <w:pPr>
        <w:rPr>
          <w:rFonts w:ascii="Calibri" w:hAnsi="Calibri"/>
          <w:sz w:val="20"/>
          <w:szCs w:val="20"/>
        </w:rPr>
      </w:pPr>
      <w:r w:rsidRPr="006B2DF7">
        <w:rPr>
          <w:rFonts w:ascii="Calibri" w:hAnsi="Calibri"/>
          <w:sz w:val="20"/>
          <w:szCs w:val="20"/>
        </w:rPr>
        <w:t>STATEMENT OF UNDERSTANDING BY EMPLOYEE</w:t>
      </w:r>
    </w:p>
    <w:p w:rsidR="00905F45" w:rsidRPr="006B2DF7" w:rsidRDefault="00905F45" w:rsidP="00905F45">
      <w:pPr>
        <w:rPr>
          <w:rFonts w:ascii="Calibri" w:hAnsi="Calibri"/>
          <w:sz w:val="20"/>
          <w:szCs w:val="20"/>
        </w:rPr>
      </w:pPr>
    </w:p>
    <w:p w:rsidR="00905F45" w:rsidRPr="006B2DF7" w:rsidRDefault="00905F45" w:rsidP="00905F45">
      <w:pPr>
        <w:ind w:firstLine="720"/>
        <w:rPr>
          <w:rFonts w:ascii="Calibri" w:hAnsi="Calibri"/>
          <w:sz w:val="20"/>
          <w:szCs w:val="20"/>
        </w:rPr>
      </w:pPr>
      <w:r w:rsidRPr="006B2DF7">
        <w:rPr>
          <w:rFonts w:ascii="Calibri" w:hAnsi="Calibri"/>
          <w:sz w:val="20"/>
          <w:szCs w:val="20"/>
        </w:rPr>
        <w:t>I understand the following:</w:t>
      </w:r>
    </w:p>
    <w:p w:rsidR="00905F45" w:rsidRPr="006B2DF7" w:rsidRDefault="00905F45" w:rsidP="00905F45">
      <w:pPr>
        <w:rPr>
          <w:rFonts w:ascii="Calibri" w:hAnsi="Calibri"/>
          <w:sz w:val="20"/>
          <w:szCs w:val="20"/>
        </w:rPr>
      </w:pPr>
    </w:p>
    <w:p w:rsidR="00905F45" w:rsidRPr="006B2DF7" w:rsidRDefault="00905F45" w:rsidP="00905F45">
      <w:pPr>
        <w:numPr>
          <w:ilvl w:val="0"/>
          <w:numId w:val="3"/>
        </w:numPr>
        <w:tabs>
          <w:tab w:val="clear" w:pos="720"/>
          <w:tab w:val="num" w:pos="1080"/>
        </w:tabs>
        <w:ind w:left="1080"/>
        <w:rPr>
          <w:rFonts w:ascii="Calibri" w:hAnsi="Calibri"/>
          <w:sz w:val="20"/>
          <w:szCs w:val="20"/>
        </w:rPr>
      </w:pPr>
      <w:r w:rsidRPr="006B2DF7">
        <w:rPr>
          <w:rFonts w:ascii="Calibri" w:hAnsi="Calibri"/>
          <w:sz w:val="20"/>
          <w:szCs w:val="20"/>
        </w:rPr>
        <w:t xml:space="preserve">This position has been identified as a key fire management position under the </w:t>
      </w:r>
      <w:r w:rsidRPr="006B2DF7">
        <w:rPr>
          <w:rFonts w:ascii="Calibri" w:hAnsi="Calibri"/>
          <w:i/>
          <w:sz w:val="20"/>
          <w:szCs w:val="20"/>
        </w:rPr>
        <w:t>Interagency Fire Program Management Qualifications Standards and Guide (IFPM Standard)</w:t>
      </w:r>
      <w:r w:rsidRPr="006B2DF7">
        <w:rPr>
          <w:rFonts w:ascii="Calibri" w:hAnsi="Calibri"/>
          <w:sz w:val="20"/>
          <w:szCs w:val="20"/>
        </w:rPr>
        <w:t xml:space="preserve">.  </w:t>
      </w:r>
    </w:p>
    <w:p w:rsidR="00905F45" w:rsidRPr="006B2DF7" w:rsidRDefault="00905F45" w:rsidP="00905F45">
      <w:pPr>
        <w:numPr>
          <w:ilvl w:val="0"/>
          <w:numId w:val="3"/>
        </w:numPr>
        <w:tabs>
          <w:tab w:val="clear" w:pos="720"/>
          <w:tab w:val="num" w:pos="1080"/>
        </w:tabs>
        <w:ind w:left="1080"/>
        <w:rPr>
          <w:rFonts w:ascii="Calibri" w:hAnsi="Calibri"/>
          <w:sz w:val="20"/>
          <w:szCs w:val="20"/>
        </w:rPr>
      </w:pPr>
      <w:r w:rsidRPr="006B2DF7">
        <w:rPr>
          <w:rFonts w:ascii="Calibri" w:hAnsi="Calibri"/>
          <w:sz w:val="20"/>
          <w:szCs w:val="20"/>
        </w:rPr>
        <w:t xml:space="preserve">I do not fully meet the </w:t>
      </w:r>
      <w:r w:rsidRPr="006B2DF7">
        <w:rPr>
          <w:rFonts w:ascii="Calibri" w:hAnsi="Calibri"/>
          <w:i/>
          <w:sz w:val="20"/>
          <w:szCs w:val="20"/>
        </w:rPr>
        <w:t>IFPM Standard</w:t>
      </w:r>
      <w:r w:rsidRPr="006B2DF7">
        <w:rPr>
          <w:rFonts w:ascii="Calibri" w:hAnsi="Calibri"/>
          <w:sz w:val="20"/>
          <w:szCs w:val="20"/>
        </w:rPr>
        <w:t xml:space="preserve"> requirements as identified herein.</w:t>
      </w:r>
    </w:p>
    <w:p w:rsidR="00905F45" w:rsidRPr="006B2DF7" w:rsidRDefault="00905F45" w:rsidP="00905F45">
      <w:pPr>
        <w:numPr>
          <w:ilvl w:val="0"/>
          <w:numId w:val="3"/>
        </w:numPr>
        <w:tabs>
          <w:tab w:val="clear" w:pos="720"/>
          <w:tab w:val="num" w:pos="1080"/>
        </w:tabs>
        <w:ind w:left="1080"/>
        <w:rPr>
          <w:rFonts w:ascii="Calibri" w:hAnsi="Calibri"/>
          <w:sz w:val="20"/>
          <w:szCs w:val="20"/>
        </w:rPr>
      </w:pPr>
      <w:r w:rsidRPr="006B2DF7">
        <w:rPr>
          <w:rFonts w:ascii="Calibri" w:hAnsi="Calibri"/>
          <w:sz w:val="20"/>
          <w:szCs w:val="20"/>
        </w:rPr>
        <w:t xml:space="preserve">In order to remain in this position, I must complete these requirement(s), as identified in my Individual Development Plan, by October 1, 2010.  </w:t>
      </w:r>
    </w:p>
    <w:p w:rsidR="00905F45" w:rsidRPr="006B2DF7" w:rsidRDefault="00905F45" w:rsidP="00905F45">
      <w:pPr>
        <w:numPr>
          <w:ilvl w:val="0"/>
          <w:numId w:val="3"/>
        </w:numPr>
        <w:tabs>
          <w:tab w:val="clear" w:pos="720"/>
          <w:tab w:val="num" w:pos="1080"/>
        </w:tabs>
        <w:ind w:left="1080"/>
        <w:rPr>
          <w:rFonts w:ascii="Calibri" w:hAnsi="Calibri"/>
          <w:sz w:val="20"/>
          <w:szCs w:val="20"/>
        </w:rPr>
      </w:pPr>
      <w:r w:rsidRPr="006B2DF7">
        <w:rPr>
          <w:rFonts w:ascii="Calibri" w:hAnsi="Calibri"/>
          <w:sz w:val="20"/>
          <w:szCs w:val="20"/>
        </w:rPr>
        <w:t>If I fail to complete these requirement(s) by October 1, 2010, I will be removed from this position.</w:t>
      </w:r>
    </w:p>
    <w:p w:rsidR="00905F45" w:rsidRPr="006B2DF7" w:rsidRDefault="00905F45" w:rsidP="00905F45">
      <w:pPr>
        <w:numPr>
          <w:ilvl w:val="0"/>
          <w:numId w:val="3"/>
        </w:numPr>
        <w:tabs>
          <w:tab w:val="clear" w:pos="720"/>
          <w:tab w:val="num" w:pos="1080"/>
        </w:tabs>
        <w:ind w:left="1080"/>
        <w:rPr>
          <w:rFonts w:ascii="Calibri" w:hAnsi="Calibri"/>
          <w:sz w:val="20"/>
          <w:szCs w:val="20"/>
        </w:rPr>
      </w:pPr>
      <w:r w:rsidRPr="006B2DF7">
        <w:rPr>
          <w:rFonts w:ascii="Calibri" w:hAnsi="Calibri"/>
          <w:sz w:val="20"/>
          <w:szCs w:val="20"/>
        </w:rPr>
        <w:t>If I decline the opportunity to meet these requirement(s) or fail to actively pursue these requirement(s), I will be removed from this position.</w:t>
      </w:r>
    </w:p>
    <w:p w:rsidR="00905F45" w:rsidRPr="006B2DF7" w:rsidRDefault="00905F45" w:rsidP="00905F45">
      <w:pPr>
        <w:rPr>
          <w:rFonts w:ascii="Calibri" w:hAnsi="Calibri"/>
          <w:sz w:val="20"/>
          <w:szCs w:val="20"/>
        </w:rPr>
      </w:pPr>
    </w:p>
    <w:p w:rsidR="00905F45" w:rsidRPr="006B2DF7" w:rsidRDefault="00905F45" w:rsidP="00905F45">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Calibri" w:hAnsi="Calibri"/>
          <w:sz w:val="20"/>
          <w:szCs w:val="20"/>
        </w:rPr>
      </w:pPr>
      <w:r w:rsidRPr="006B2DF7">
        <w:rPr>
          <w:rFonts w:ascii="Calibri" w:hAnsi="Calibri"/>
          <w:sz w:val="20"/>
          <w:szCs w:val="20"/>
        </w:rPr>
        <w:tab/>
        <w:t>I certify that I have read and fully understand and accept the conditions of employment cited above.</w:t>
      </w:r>
    </w:p>
    <w:p w:rsidR="00905F45" w:rsidRPr="006B2DF7" w:rsidRDefault="00905F45" w:rsidP="00905F45">
      <w:pPr>
        <w:rPr>
          <w:rFonts w:ascii="Calibri" w:hAnsi="Calibri"/>
          <w:sz w:val="20"/>
          <w:szCs w:val="20"/>
        </w:rPr>
      </w:pPr>
    </w:p>
    <w:p w:rsidR="00905F45" w:rsidRPr="006B2DF7" w:rsidRDefault="00905F45" w:rsidP="00905F45">
      <w:pPr>
        <w:pStyle w:val="Header"/>
        <w:tabs>
          <w:tab w:val="clear" w:pos="4320"/>
          <w:tab w:val="clear" w:pos="8640"/>
        </w:tabs>
        <w:ind w:left="720"/>
        <w:rPr>
          <w:rFonts w:ascii="Calibri" w:hAnsi="Calibri"/>
          <w:i/>
          <w:sz w:val="20"/>
          <w:szCs w:val="20"/>
        </w:rPr>
      </w:pPr>
      <w:r w:rsidRPr="006B2DF7">
        <w:rPr>
          <w:rFonts w:ascii="Calibri" w:hAnsi="Calibri"/>
          <w:i/>
          <w:sz w:val="20"/>
          <w:szCs w:val="20"/>
        </w:rPr>
        <w:t>Signature</w:t>
      </w:r>
    </w:p>
    <w:p w:rsidR="00905F45" w:rsidRPr="006B2DF7" w:rsidRDefault="00905F45" w:rsidP="00905F45">
      <w:pPr>
        <w:ind w:left="720"/>
        <w:rPr>
          <w:rFonts w:ascii="Calibri" w:hAnsi="Calibri"/>
          <w:sz w:val="8"/>
          <w:szCs w:val="8"/>
          <w:u w:val="single"/>
        </w:rPr>
      </w:pPr>
      <w:r w:rsidRPr="006B2DF7">
        <w:rPr>
          <w:rFonts w:ascii="Calibri" w:hAnsi="Calibri"/>
          <w:sz w:val="8"/>
          <w:szCs w:val="8"/>
          <w:u w:val="single"/>
        </w:rPr>
        <w:tab/>
      </w:r>
      <w:r w:rsidRPr="006B2DF7">
        <w:rPr>
          <w:rFonts w:ascii="Calibri" w:hAnsi="Calibri"/>
          <w:sz w:val="8"/>
          <w:szCs w:val="8"/>
          <w:u w:val="single"/>
        </w:rPr>
        <w:tab/>
      </w:r>
      <w:r w:rsidRPr="006B2DF7">
        <w:rPr>
          <w:rFonts w:ascii="Calibri" w:hAnsi="Calibri"/>
          <w:sz w:val="8"/>
          <w:szCs w:val="8"/>
          <w:u w:val="single"/>
        </w:rPr>
        <w:tab/>
      </w:r>
      <w:r w:rsidRPr="006B2DF7">
        <w:rPr>
          <w:rFonts w:ascii="Calibri" w:hAnsi="Calibri"/>
          <w:sz w:val="8"/>
          <w:szCs w:val="8"/>
          <w:u w:val="single"/>
        </w:rPr>
        <w:tab/>
      </w:r>
      <w:r w:rsidRPr="006B2DF7">
        <w:rPr>
          <w:rFonts w:ascii="Calibri" w:hAnsi="Calibri"/>
          <w:sz w:val="8"/>
          <w:szCs w:val="8"/>
        </w:rPr>
        <w:tab/>
      </w:r>
      <w:r w:rsidRPr="006B2DF7">
        <w:rPr>
          <w:rFonts w:ascii="Calibri" w:hAnsi="Calibri"/>
          <w:sz w:val="8"/>
          <w:szCs w:val="8"/>
          <w:u w:val="single"/>
        </w:rPr>
        <w:tab/>
      </w:r>
      <w:r w:rsidRPr="006B2DF7">
        <w:rPr>
          <w:rFonts w:ascii="Calibri" w:hAnsi="Calibri"/>
          <w:sz w:val="8"/>
          <w:szCs w:val="8"/>
          <w:u w:val="single"/>
        </w:rPr>
        <w:tab/>
      </w:r>
      <w:r w:rsidRPr="006B2DF7">
        <w:rPr>
          <w:rFonts w:ascii="Calibri" w:hAnsi="Calibri"/>
          <w:sz w:val="8"/>
          <w:szCs w:val="8"/>
          <w:u w:val="single"/>
        </w:rPr>
        <w:tab/>
      </w:r>
    </w:p>
    <w:p w:rsidR="00905F45" w:rsidRPr="006B2DF7" w:rsidRDefault="00905F45" w:rsidP="00905F45">
      <w:pPr>
        <w:ind w:left="720"/>
        <w:rPr>
          <w:rFonts w:ascii="Calibri" w:hAnsi="Calibri"/>
          <w:sz w:val="20"/>
          <w:szCs w:val="20"/>
        </w:rPr>
      </w:pPr>
      <w:r w:rsidRPr="006B2DF7">
        <w:rPr>
          <w:rFonts w:ascii="Calibri" w:hAnsi="Calibri"/>
          <w:sz w:val="20"/>
          <w:szCs w:val="20"/>
        </w:rPr>
        <w:t>Employee</w:t>
      </w:r>
      <w:r w:rsidRPr="006B2DF7">
        <w:rPr>
          <w:rFonts w:ascii="Calibri" w:hAnsi="Calibri"/>
          <w:sz w:val="20"/>
          <w:szCs w:val="20"/>
        </w:rPr>
        <w:tab/>
      </w:r>
      <w:r w:rsidRPr="006B2DF7">
        <w:rPr>
          <w:rFonts w:ascii="Calibri" w:hAnsi="Calibri"/>
          <w:sz w:val="20"/>
          <w:szCs w:val="20"/>
        </w:rPr>
        <w:tab/>
      </w:r>
      <w:r w:rsidRPr="006B2DF7">
        <w:rPr>
          <w:rFonts w:ascii="Calibri" w:hAnsi="Calibri"/>
          <w:sz w:val="20"/>
          <w:szCs w:val="20"/>
        </w:rPr>
        <w:tab/>
      </w:r>
      <w:r w:rsidRPr="006B2DF7">
        <w:rPr>
          <w:rFonts w:ascii="Calibri" w:hAnsi="Calibri"/>
          <w:sz w:val="20"/>
          <w:szCs w:val="20"/>
        </w:rPr>
        <w:tab/>
      </w:r>
      <w:r w:rsidRPr="006B2DF7">
        <w:rPr>
          <w:rFonts w:ascii="Calibri" w:hAnsi="Calibri"/>
          <w:sz w:val="20"/>
          <w:szCs w:val="20"/>
        </w:rPr>
        <w:tab/>
        <w:t>Date</w:t>
      </w:r>
    </w:p>
    <w:p w:rsidR="00905F45" w:rsidRPr="006B2DF7" w:rsidRDefault="00905F45" w:rsidP="00905F45">
      <w:pPr>
        <w:rPr>
          <w:rFonts w:ascii="Calibri" w:hAnsi="Calibri"/>
          <w:sz w:val="20"/>
          <w:szCs w:val="20"/>
        </w:rPr>
      </w:pPr>
    </w:p>
    <w:p w:rsidR="00905F45" w:rsidRPr="006B2DF7" w:rsidRDefault="00905F45" w:rsidP="00905F45">
      <w:pPr>
        <w:rPr>
          <w:rFonts w:ascii="Calibri" w:hAnsi="Calibri"/>
          <w:sz w:val="20"/>
          <w:szCs w:val="20"/>
        </w:rPr>
      </w:pPr>
    </w:p>
    <w:p w:rsidR="00905F45" w:rsidRPr="006B2DF7" w:rsidRDefault="00905F45" w:rsidP="00905F45">
      <w:pPr>
        <w:rPr>
          <w:rFonts w:ascii="Calibri" w:hAnsi="Calibri"/>
          <w:sz w:val="20"/>
          <w:szCs w:val="20"/>
        </w:rPr>
      </w:pPr>
      <w:r w:rsidRPr="006B2DF7">
        <w:rPr>
          <w:rFonts w:ascii="Calibri" w:hAnsi="Calibri"/>
          <w:sz w:val="20"/>
          <w:szCs w:val="20"/>
        </w:rPr>
        <w:t>STATEMENT OF UNDERSTANDING BY AGENCY</w:t>
      </w:r>
    </w:p>
    <w:p w:rsidR="00905F45" w:rsidRPr="006B2DF7" w:rsidRDefault="00905F45" w:rsidP="00905F45">
      <w:pPr>
        <w:rPr>
          <w:rFonts w:ascii="Calibri" w:hAnsi="Calibri"/>
          <w:sz w:val="20"/>
          <w:szCs w:val="20"/>
        </w:rPr>
      </w:pPr>
    </w:p>
    <w:p w:rsidR="00905F45" w:rsidRPr="006B2DF7" w:rsidRDefault="00905F45" w:rsidP="00905F45">
      <w:pPr>
        <w:numPr>
          <w:ilvl w:val="0"/>
          <w:numId w:val="4"/>
        </w:numPr>
        <w:tabs>
          <w:tab w:val="clear" w:pos="720"/>
          <w:tab w:val="left" w:pos="1080"/>
        </w:tabs>
        <w:ind w:left="1080"/>
        <w:rPr>
          <w:rFonts w:ascii="Calibri" w:hAnsi="Calibri"/>
          <w:sz w:val="20"/>
          <w:szCs w:val="20"/>
        </w:rPr>
      </w:pPr>
      <w:r w:rsidRPr="006B2DF7">
        <w:rPr>
          <w:rFonts w:ascii="Calibri" w:hAnsi="Calibri"/>
          <w:sz w:val="20"/>
          <w:szCs w:val="20"/>
        </w:rPr>
        <w:t xml:space="preserve">The agency will make every effort to assist the employee in successfully completing these requirement(s) needed to remain in this position.  </w:t>
      </w:r>
    </w:p>
    <w:p w:rsidR="00905F45" w:rsidRPr="006B2DF7" w:rsidRDefault="00905F45" w:rsidP="00905F45">
      <w:pPr>
        <w:numPr>
          <w:ilvl w:val="0"/>
          <w:numId w:val="4"/>
        </w:numPr>
        <w:tabs>
          <w:tab w:val="clear" w:pos="720"/>
          <w:tab w:val="left" w:pos="1080"/>
        </w:tabs>
        <w:ind w:left="1080"/>
        <w:rPr>
          <w:rFonts w:ascii="Calibri" w:hAnsi="Calibri"/>
          <w:sz w:val="20"/>
          <w:szCs w:val="20"/>
        </w:rPr>
      </w:pPr>
      <w:r w:rsidRPr="006B2DF7">
        <w:rPr>
          <w:rFonts w:ascii="Calibri" w:hAnsi="Calibri"/>
          <w:sz w:val="20"/>
          <w:szCs w:val="20"/>
        </w:rPr>
        <w:t>The agency will consider all possible options for continuation of employment of the employee if he/she fails to meet the requirement(s) for this position.</w:t>
      </w:r>
    </w:p>
    <w:p w:rsidR="00905F45" w:rsidRPr="006B2DF7" w:rsidRDefault="00905F45" w:rsidP="00905F45">
      <w:pPr>
        <w:rPr>
          <w:rFonts w:ascii="Calibri" w:hAnsi="Calibri"/>
          <w:sz w:val="20"/>
          <w:szCs w:val="20"/>
        </w:rPr>
      </w:pPr>
    </w:p>
    <w:p w:rsidR="00905F45" w:rsidRPr="006B2DF7" w:rsidRDefault="00905F45" w:rsidP="00905F45">
      <w:pPr>
        <w:pStyle w:val="Header"/>
        <w:tabs>
          <w:tab w:val="clear" w:pos="4320"/>
          <w:tab w:val="clear" w:pos="8640"/>
        </w:tabs>
        <w:ind w:left="720"/>
        <w:rPr>
          <w:rFonts w:ascii="Calibri" w:hAnsi="Calibri"/>
          <w:i/>
          <w:sz w:val="20"/>
          <w:szCs w:val="20"/>
        </w:rPr>
      </w:pPr>
      <w:r w:rsidRPr="006B2DF7">
        <w:rPr>
          <w:rFonts w:ascii="Calibri" w:hAnsi="Calibri"/>
          <w:i/>
          <w:sz w:val="20"/>
          <w:szCs w:val="20"/>
        </w:rPr>
        <w:t>Signature</w:t>
      </w:r>
    </w:p>
    <w:p w:rsidR="00905F45" w:rsidRPr="006B2DF7" w:rsidRDefault="00905F45" w:rsidP="00905F45">
      <w:pPr>
        <w:ind w:left="720"/>
        <w:rPr>
          <w:rFonts w:ascii="Calibri" w:hAnsi="Calibri"/>
          <w:sz w:val="8"/>
          <w:szCs w:val="8"/>
          <w:u w:val="single"/>
        </w:rPr>
      </w:pPr>
      <w:r w:rsidRPr="006B2DF7">
        <w:rPr>
          <w:rFonts w:ascii="Calibri" w:hAnsi="Calibri"/>
          <w:sz w:val="8"/>
          <w:szCs w:val="8"/>
          <w:u w:val="single"/>
        </w:rPr>
        <w:tab/>
      </w:r>
      <w:r w:rsidRPr="006B2DF7">
        <w:rPr>
          <w:rFonts w:ascii="Calibri" w:hAnsi="Calibri"/>
          <w:sz w:val="8"/>
          <w:szCs w:val="8"/>
          <w:u w:val="single"/>
        </w:rPr>
        <w:tab/>
      </w:r>
      <w:r w:rsidRPr="006B2DF7">
        <w:rPr>
          <w:rFonts w:ascii="Calibri" w:hAnsi="Calibri"/>
          <w:sz w:val="8"/>
          <w:szCs w:val="8"/>
          <w:u w:val="single"/>
        </w:rPr>
        <w:tab/>
      </w:r>
      <w:r w:rsidRPr="006B2DF7">
        <w:rPr>
          <w:rFonts w:ascii="Calibri" w:hAnsi="Calibri"/>
          <w:sz w:val="8"/>
          <w:szCs w:val="8"/>
          <w:u w:val="single"/>
        </w:rPr>
        <w:tab/>
      </w:r>
      <w:r w:rsidRPr="006B2DF7">
        <w:rPr>
          <w:rFonts w:ascii="Calibri" w:hAnsi="Calibri"/>
          <w:sz w:val="8"/>
          <w:szCs w:val="8"/>
        </w:rPr>
        <w:tab/>
      </w:r>
      <w:r w:rsidRPr="006B2DF7">
        <w:rPr>
          <w:rFonts w:ascii="Calibri" w:hAnsi="Calibri"/>
          <w:sz w:val="8"/>
          <w:szCs w:val="8"/>
          <w:u w:val="single"/>
        </w:rPr>
        <w:tab/>
      </w:r>
      <w:r w:rsidRPr="006B2DF7">
        <w:rPr>
          <w:rFonts w:ascii="Calibri" w:hAnsi="Calibri"/>
          <w:sz w:val="8"/>
          <w:szCs w:val="8"/>
          <w:u w:val="single"/>
        </w:rPr>
        <w:tab/>
      </w:r>
      <w:r w:rsidRPr="006B2DF7">
        <w:rPr>
          <w:rFonts w:ascii="Calibri" w:hAnsi="Calibri"/>
          <w:sz w:val="8"/>
          <w:szCs w:val="8"/>
          <w:u w:val="single"/>
        </w:rPr>
        <w:tab/>
      </w:r>
    </w:p>
    <w:p w:rsidR="00905F45" w:rsidRPr="006B2DF7" w:rsidRDefault="00905F45" w:rsidP="00905F45">
      <w:pPr>
        <w:ind w:left="720"/>
        <w:rPr>
          <w:rFonts w:ascii="Calibri" w:hAnsi="Calibri"/>
          <w:sz w:val="20"/>
          <w:szCs w:val="20"/>
        </w:rPr>
      </w:pPr>
      <w:r w:rsidRPr="006B2DF7">
        <w:rPr>
          <w:rFonts w:ascii="Calibri" w:hAnsi="Calibri"/>
          <w:sz w:val="20"/>
          <w:szCs w:val="20"/>
        </w:rPr>
        <w:t>Agency Representative</w:t>
      </w:r>
      <w:r w:rsidRPr="006B2DF7">
        <w:rPr>
          <w:rFonts w:ascii="Calibri" w:hAnsi="Calibri"/>
          <w:sz w:val="20"/>
          <w:szCs w:val="20"/>
        </w:rPr>
        <w:tab/>
      </w:r>
      <w:r w:rsidRPr="006B2DF7">
        <w:rPr>
          <w:rFonts w:ascii="Calibri" w:hAnsi="Calibri"/>
          <w:sz w:val="20"/>
          <w:szCs w:val="20"/>
        </w:rPr>
        <w:tab/>
      </w:r>
      <w:r w:rsidRPr="006B2DF7">
        <w:rPr>
          <w:rFonts w:ascii="Calibri" w:hAnsi="Calibri"/>
          <w:sz w:val="20"/>
          <w:szCs w:val="20"/>
        </w:rPr>
        <w:tab/>
      </w:r>
      <w:r w:rsidRPr="006B2DF7">
        <w:rPr>
          <w:rFonts w:ascii="Calibri" w:hAnsi="Calibri"/>
          <w:sz w:val="20"/>
          <w:szCs w:val="20"/>
        </w:rPr>
        <w:tab/>
        <w:t>Date</w:t>
      </w:r>
      <w:r w:rsidRPr="006B2DF7">
        <w:rPr>
          <w:rFonts w:ascii="Calibri" w:hAnsi="Calibri"/>
          <w:sz w:val="20"/>
          <w:szCs w:val="20"/>
        </w:rPr>
        <w:tab/>
      </w:r>
      <w:r w:rsidRPr="006B2DF7">
        <w:rPr>
          <w:rFonts w:ascii="Calibri" w:hAnsi="Calibri"/>
          <w:sz w:val="20"/>
          <w:szCs w:val="20"/>
        </w:rPr>
        <w:tab/>
      </w:r>
    </w:p>
    <w:p w:rsidR="00E64F74" w:rsidRDefault="00E64F74"/>
    <w:sectPr w:rsidR="00E64F74" w:rsidSect="00905F45">
      <w:pgSz w:w="12240" w:h="15840" w:code="1"/>
      <w:pgMar w:top="1080" w:right="1080" w:bottom="1080" w:left="108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ypatia Sans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F59A0"/>
    <w:multiLevelType w:val="hybridMultilevel"/>
    <w:tmpl w:val="727EEF6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25E755E2"/>
    <w:multiLevelType w:val="hybridMultilevel"/>
    <w:tmpl w:val="6EC4BE0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B021B1A"/>
    <w:multiLevelType w:val="hybridMultilevel"/>
    <w:tmpl w:val="F68ACB8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CF029A1"/>
    <w:multiLevelType w:val="hybridMultilevel"/>
    <w:tmpl w:val="4C7828D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3E9820A9"/>
    <w:multiLevelType w:val="hybridMultilevel"/>
    <w:tmpl w:val="4B2C58B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rawingGridVerticalSpacing w:val="163"/>
  <w:displayHorizontalDrawingGridEvery w:val="2"/>
  <w:displayVerticalDrawingGridEvery w:val="2"/>
  <w:characterSpacingControl w:val="doNotCompress"/>
  <w:compat/>
  <w:rsids>
    <w:rsidRoot w:val="00905F45"/>
    <w:rsid w:val="0013492E"/>
    <w:rsid w:val="001F09B5"/>
    <w:rsid w:val="00442EC7"/>
    <w:rsid w:val="00647314"/>
    <w:rsid w:val="00690ECC"/>
    <w:rsid w:val="008C452E"/>
    <w:rsid w:val="008F2986"/>
    <w:rsid w:val="00905F45"/>
    <w:rsid w:val="00A13E30"/>
    <w:rsid w:val="00D3331E"/>
    <w:rsid w:val="00D46E4F"/>
    <w:rsid w:val="00DC55B2"/>
    <w:rsid w:val="00E64F74"/>
    <w:rsid w:val="00EA4D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F4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5F45"/>
    <w:pPr>
      <w:tabs>
        <w:tab w:val="center" w:pos="4320"/>
        <w:tab w:val="right" w:pos="8640"/>
      </w:tabs>
    </w:pPr>
  </w:style>
  <w:style w:type="character" w:customStyle="1" w:styleId="HeaderChar">
    <w:name w:val="Header Char"/>
    <w:basedOn w:val="DefaultParagraphFont"/>
    <w:link w:val="Header"/>
    <w:rsid w:val="00905F4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NIFC</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mkoontz</dc:creator>
  <cp:keywords/>
  <dc:description/>
  <cp:lastModifiedBy>tneukam</cp:lastModifiedBy>
  <cp:revision>2</cp:revision>
  <dcterms:created xsi:type="dcterms:W3CDTF">2009-12-03T21:45:00Z</dcterms:created>
  <dcterms:modified xsi:type="dcterms:W3CDTF">2009-12-03T21:45:00Z</dcterms:modified>
</cp:coreProperties>
</file>